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495"/>
        <w:gridCol w:w="965"/>
        <w:gridCol w:w="1785"/>
        <w:gridCol w:w="945"/>
        <w:gridCol w:w="1365"/>
        <w:gridCol w:w="15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990" w:hRule="atLeast"/>
        </w:trPr>
        <w:tc>
          <w:tcPr>
            <w:tcW w:w="9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6"/>
                <w:szCs w:val="36"/>
                <w:vertAlign w:val="baseline"/>
              </w:rPr>
              <w:t>合川区古楼镇卫生院2024年公开招聘非在编人员报名表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70" w:hRule="atLeast"/>
        </w:trPr>
        <w:tc>
          <w:tcPr>
            <w:tcW w:w="9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照片（1寸近期免冠彩照）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籍贯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生源地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婚否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健康状况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个人简历（高中及以后学历和工作经历）</w:t>
            </w:r>
            <w:bookmarkStart w:id="0" w:name="_GoBack"/>
            <w:bookmarkEnd w:id="0"/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9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21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本人自愿参加合川区古楼镇卫生院公开招聘，并郑重承诺：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110" w:right="0" w:firstLine="42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1.本人已认真阅读并理解了《重庆市合川区古楼镇卫生院2024年公开招聘非编公人员公告》中的所有规定和要求，保证严格遵守招聘的各项规定，诚实守信，严守纪律，按要求参加招聘。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110" w:right="0" w:firstLine="42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 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110" w:right="0" w:firstLine="399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   本人签字（盖手印）：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3957" w:leftChars="208" w:right="0" w:hanging="3520" w:hangingChars="160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审查意见：                                                                           经办人（签字）：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33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注意：1.考生须在“诚信承诺”栏由本人亲笔签名，除“诚信承诺”栏外内容可手写也可打印。 2.线上报名需手写签名后扫描成PDF格式发指定邮箱。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jhjYjA0MGMzYmM5YWJiNDM2ZDNjNWJjNjM0MTEifQ=="/>
  </w:docVars>
  <w:rsids>
    <w:rsidRoot w:val="00000000"/>
    <w:rsid w:val="0CC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2024-01-19T03:23:12Z</dcterms:created>
  <dc:creator>zp</dc:creator>
  <cp:lastModifiedBy>鹏</cp:lastModifiedBy>
  <dcterms:modified xsi:type="dcterms:W3CDTF">2024-01-19T03:23:18Z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99545F49377C4DE09E5C707CB8EEC828_12</vt:lpwstr>
  </property>
</Properties>
</file>